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A6" w:rsidRDefault="006F40A6" w:rsidP="006F4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bookmarkEnd w:id="0"/>
      <w:r w:rsidRPr="006F40A6">
        <w:rPr>
          <w:rFonts w:ascii="Times New Roman" w:hAnsi="Times New Roman"/>
          <w:b/>
          <w:sz w:val="44"/>
          <w:szCs w:val="28"/>
        </w:rPr>
        <w:t>Заповеди для родителей</w:t>
      </w:r>
    </w:p>
    <w:p w:rsidR="006F40A6" w:rsidRPr="006F40A6" w:rsidRDefault="006F40A6" w:rsidP="006F4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Помните – способности и характер человека не предопределены от рождения. В большей части формируются в определённые периоды жизни ребёнка. Образование, воспитание и окружающая среда оказывают больше воздействие на личность.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Нет ничего важнее воспитания малыша. Не прерывайте воспитание своего ребёнка.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Окружайте маленьких детей всем лучшим, что у Вас есть.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Раннее развитие связано с огромным потенциалом новорождённого. Структуры мозга формируются к трём годам. Мозг ребёнка может вместить безграничный объём информации. Но ребёнок запоминает только то, что ему интересно.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Многие навыки невозможно приобрести, если ребёнок не усвоил их в детстве.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Впечатления раннего детства определяют его дальнейший образ мыслей и действий.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Не сюсюкайтесь с ребёнком.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Даже новорождённый чувствует ссоры родителей. Нервозность родителей заразна.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Отец должен больше общаться со своим ребёнком.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Чем больше детей в семье, тем лучше они общаются друг с другом.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Присутствие бабушки и дедушки создаст хороший стимул для развития ребёнка.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 xml:space="preserve">Ребёнка </w:t>
      </w:r>
      <w:r w:rsidRPr="006F40A6">
        <w:rPr>
          <w:rFonts w:ascii="Times New Roman" w:hAnsi="Times New Roman"/>
          <w:bCs/>
          <w:sz w:val="32"/>
          <w:szCs w:val="28"/>
        </w:rPr>
        <w:t>лучше похвалить, чем отругать.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 xml:space="preserve">Интерес ребёнка нуждается в подкреплении. Повторение – лучший способ стимулировать интерес ребёнка. 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Заучивание стихов тренирует память. Разучивайте с детьми потешки, короткие стишки.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Избыток игрушек рассеивает внимание ребёнка.</w:t>
      </w:r>
    </w:p>
    <w:p w:rsidR="006F40A6" w:rsidRPr="006F40A6" w:rsidRDefault="006F40A6" w:rsidP="006F4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28"/>
        </w:rPr>
      </w:pPr>
      <w:r w:rsidRPr="006F40A6">
        <w:rPr>
          <w:rFonts w:ascii="Times New Roman" w:hAnsi="Times New Roman"/>
          <w:bCs/>
          <w:sz w:val="32"/>
          <w:szCs w:val="28"/>
        </w:rPr>
        <w:t>Игры развивают творческие задатки ребёнка. Больше играйте с детьми.</w:t>
      </w:r>
    </w:p>
    <w:p w:rsidR="006F055F" w:rsidRPr="006F40A6" w:rsidRDefault="006F055F">
      <w:pPr>
        <w:rPr>
          <w:sz w:val="24"/>
        </w:rPr>
      </w:pPr>
    </w:p>
    <w:sectPr w:rsidR="006F055F" w:rsidRPr="006F40A6" w:rsidSect="0053139A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705"/>
    <w:multiLevelType w:val="hybridMultilevel"/>
    <w:tmpl w:val="BF18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A6"/>
    <w:rsid w:val="0053139A"/>
    <w:rsid w:val="006F055F"/>
    <w:rsid w:val="006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FCED-80BB-4DFA-A4A5-4F3DE27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0A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Наташа Забайкина</cp:lastModifiedBy>
  <cp:revision>4</cp:revision>
  <dcterms:created xsi:type="dcterms:W3CDTF">2014-11-13T19:37:00Z</dcterms:created>
  <dcterms:modified xsi:type="dcterms:W3CDTF">2018-07-09T12:02:00Z</dcterms:modified>
</cp:coreProperties>
</file>