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08" w:rsidRDefault="00F67658">
      <w:pPr>
        <w:pStyle w:val="Heading"/>
        <w:jc w:val="center"/>
        <w:rPr>
          <w:color w:val="000000"/>
        </w:rPr>
      </w:pPr>
      <w:r>
        <w:rPr>
          <w:color w:val="000000"/>
        </w:rPr>
        <w:t>МИНИСТЕРСТВО</w:t>
      </w:r>
      <w:r w:rsidR="00C94C9E">
        <w:rPr>
          <w:color w:val="000000"/>
        </w:rPr>
        <w:t xml:space="preserve"> КУЛЬТУРЫ ЯРОСЛАВСКОЙ ОБЛАСТИ </w:t>
      </w:r>
    </w:p>
    <w:p w:rsidR="00821708" w:rsidRDefault="00C94C9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21708" w:rsidRDefault="00C94C9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ПРИКАЗ </w:t>
      </w:r>
    </w:p>
    <w:p w:rsidR="00821708" w:rsidRDefault="00C94C9E">
      <w:pPr>
        <w:rPr>
          <w:color w:val="000000"/>
        </w:rPr>
      </w:pPr>
      <w:r>
        <w:rPr>
          <w:color w:val="000000"/>
        </w:rPr>
        <w:t xml:space="preserve">     </w:t>
      </w:r>
    </w:p>
    <w:p w:rsidR="00821708" w:rsidRDefault="00C94C9E">
      <w:pPr>
        <w:rPr>
          <w:color w:val="000000"/>
        </w:rPr>
      </w:pPr>
      <w:r>
        <w:rPr>
          <w:color w:val="000000"/>
        </w:rPr>
        <w:t>от 22.01.2009 № 05</w:t>
      </w:r>
    </w:p>
    <w:p w:rsidR="00821708" w:rsidRDefault="00C94C9E">
      <w:pPr>
        <w:rPr>
          <w:color w:val="000000"/>
        </w:rPr>
      </w:pPr>
      <w:r>
        <w:rPr>
          <w:color w:val="000000"/>
        </w:rPr>
        <w:t>г. Ярославль</w:t>
      </w:r>
    </w:p>
    <w:p w:rsidR="00EB634A" w:rsidRDefault="00EB634A">
      <w:pPr>
        <w:rPr>
          <w:color w:val="000000"/>
        </w:rPr>
      </w:pPr>
      <w:r>
        <w:rPr>
          <w:color w:val="000000"/>
        </w:rPr>
        <w:t>(в ред. приказа министерства культуры Ярославской области от 16.08.2024 № 21)</w:t>
      </w:r>
    </w:p>
    <w:p w:rsidR="00821708" w:rsidRDefault="00C94C9E">
      <w:pPr>
        <w:rPr>
          <w:color w:val="000000"/>
        </w:rPr>
      </w:pPr>
      <w:r>
        <w:rPr>
          <w:color w:val="000000"/>
        </w:rPr>
        <w:t xml:space="preserve">     </w:t>
      </w:r>
    </w:p>
    <w:p w:rsidR="00821708" w:rsidRDefault="00C94C9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 порядке предоставления социальной услуги по обеспечению бесплатного посещения </w:t>
      </w:r>
      <w:r w:rsidR="00FE59AE" w:rsidRPr="00FE59AE">
        <w:rPr>
          <w:color w:val="000000"/>
        </w:rPr>
        <w:t xml:space="preserve">экспозиций государственных музеев Ярославской области, парков культуры и отдыха, выставок в государственных учреждениях культуры Ярославской области </w:t>
      </w:r>
      <w:r>
        <w:rPr>
          <w:color w:val="000000"/>
        </w:rPr>
        <w:t>многодетными семьями</w:t>
      </w:r>
      <w:r w:rsidR="0009723F">
        <w:rPr>
          <w:color w:val="000000"/>
        </w:rPr>
        <w:t xml:space="preserve"> </w:t>
      </w:r>
    </w:p>
    <w:p w:rsidR="00821708" w:rsidRDefault="00821708">
      <w:pPr>
        <w:pStyle w:val="Heading"/>
        <w:jc w:val="center"/>
        <w:rPr>
          <w:color w:val="000000"/>
        </w:rPr>
      </w:pPr>
    </w:p>
    <w:p w:rsidR="00821708" w:rsidRDefault="00C94C9E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со статьей 7</w:t>
      </w:r>
      <w:r w:rsidR="00EB634A">
        <w:rPr>
          <w:color w:val="000000"/>
        </w:rPr>
        <w:t xml:space="preserve">0 Закона Ярославской области от </w:t>
      </w:r>
      <w:r>
        <w:rPr>
          <w:color w:val="000000"/>
        </w:rPr>
        <w:t>19 декабря 2008 г. № 65-з «Социальный кодекс Ярославской области»</w:t>
      </w:r>
    </w:p>
    <w:p w:rsidR="00821708" w:rsidRDefault="0049175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МИНИСТЕРСТВО </w:t>
      </w:r>
      <w:r w:rsidR="00C94C9E">
        <w:rPr>
          <w:color w:val="000000"/>
        </w:rPr>
        <w:t>КУЛЬТУРЫ ЯРОСЛАВСКОЙ ОБЛАСТИ ПРИКАЗЫВАЕТ:</w:t>
      </w:r>
    </w:p>
    <w:p w:rsidR="00821708" w:rsidRDefault="00C94C9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Утвердить прилагаемый порядок предоставления социальной услуги по обеспечению бесплатного посещения </w:t>
      </w:r>
      <w:r w:rsidR="00FE59AE">
        <w:rPr>
          <w:color w:val="000000"/>
        </w:rPr>
        <w:t xml:space="preserve"> </w:t>
      </w:r>
      <w:r w:rsidR="00FE59AE" w:rsidRPr="00FE59AE">
        <w:rPr>
          <w:color w:val="000000"/>
        </w:rPr>
        <w:t xml:space="preserve">экспозиций государственных музеев Ярославской области, парков культуры и отдыха, выставок в государственных учреждениях культуры Ярославской области </w:t>
      </w:r>
      <w:r>
        <w:rPr>
          <w:color w:val="000000"/>
        </w:rPr>
        <w:t>членами многодетных семей</w:t>
      </w:r>
      <w:r w:rsidR="00C52BA0">
        <w:rPr>
          <w:color w:val="000000"/>
        </w:rPr>
        <w:t>.</w:t>
      </w:r>
    </w:p>
    <w:p w:rsidR="00821708" w:rsidRDefault="00C94C9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оставляю за собой.</w:t>
      </w:r>
    </w:p>
    <w:p w:rsidR="00821708" w:rsidRDefault="00EB634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C94C9E">
        <w:rPr>
          <w:color w:val="000000"/>
        </w:rPr>
        <w:t>. Приказ вступает в силу через 10 дней с момента официального опубликования.</w:t>
      </w:r>
    </w:p>
    <w:p w:rsidR="00821708" w:rsidRDefault="00821708">
      <w:pPr>
        <w:ind w:firstLine="225"/>
        <w:jc w:val="both"/>
        <w:rPr>
          <w:color w:val="000000"/>
        </w:rPr>
      </w:pPr>
    </w:p>
    <w:p w:rsidR="00821708" w:rsidRDefault="00821708">
      <w:pPr>
        <w:ind w:firstLine="225"/>
        <w:jc w:val="both"/>
        <w:rPr>
          <w:color w:val="000000"/>
        </w:rPr>
      </w:pPr>
    </w:p>
    <w:p w:rsidR="00821708" w:rsidRDefault="00EB634A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министра культуры Ярославской области                                                       И.И. Ширшова</w:t>
      </w:r>
    </w:p>
    <w:p w:rsidR="00EB634A" w:rsidRDefault="00EB634A">
      <w:pPr>
        <w:ind w:firstLine="225"/>
        <w:jc w:val="both"/>
        <w:rPr>
          <w:color w:val="000000"/>
        </w:rPr>
      </w:pPr>
    </w:p>
    <w:p w:rsidR="00EB634A" w:rsidRDefault="00EB634A">
      <w:pPr>
        <w:ind w:firstLine="225"/>
        <w:jc w:val="both"/>
        <w:rPr>
          <w:color w:val="000000"/>
        </w:rPr>
      </w:pPr>
    </w:p>
    <w:p w:rsidR="00821708" w:rsidRDefault="00821708">
      <w:pPr>
        <w:ind w:firstLine="225"/>
        <w:jc w:val="both"/>
        <w:rPr>
          <w:color w:val="000000"/>
        </w:rPr>
      </w:pPr>
    </w:p>
    <w:p w:rsidR="00821708" w:rsidRDefault="00C94C9E" w:rsidP="00EB634A">
      <w:pPr>
        <w:jc w:val="right"/>
        <w:rPr>
          <w:color w:val="000000"/>
        </w:rPr>
      </w:pPr>
      <w:r>
        <w:rPr>
          <w:color w:val="000000"/>
        </w:rPr>
        <w:t>УТВЕРЖДЁН</w:t>
      </w:r>
    </w:p>
    <w:p w:rsidR="00821708" w:rsidRDefault="00C94C9E" w:rsidP="00EB634A">
      <w:pPr>
        <w:jc w:val="right"/>
        <w:rPr>
          <w:color w:val="000000"/>
        </w:rPr>
      </w:pPr>
      <w:r>
        <w:rPr>
          <w:color w:val="000000"/>
        </w:rPr>
        <w:t>приказом департамента культуры</w:t>
      </w:r>
    </w:p>
    <w:p w:rsidR="00821708" w:rsidRDefault="00C94C9E" w:rsidP="00EB634A">
      <w:pPr>
        <w:jc w:val="right"/>
        <w:rPr>
          <w:color w:val="000000"/>
        </w:rPr>
      </w:pPr>
      <w:r>
        <w:rPr>
          <w:color w:val="000000"/>
        </w:rPr>
        <w:t>Ярославской области</w:t>
      </w:r>
    </w:p>
    <w:p w:rsidR="00EB634A" w:rsidRDefault="00C94C9E" w:rsidP="00EB634A">
      <w:pPr>
        <w:jc w:val="right"/>
        <w:rPr>
          <w:color w:val="000000"/>
        </w:rPr>
      </w:pPr>
      <w:r>
        <w:rPr>
          <w:color w:val="000000"/>
        </w:rPr>
        <w:t>от 22.01.2009 № 05</w:t>
      </w:r>
    </w:p>
    <w:p w:rsidR="00EB634A" w:rsidRDefault="00EB634A" w:rsidP="00EB63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proofErr w:type="gramStart"/>
      <w:r>
        <w:rPr>
          <w:color w:val="000000"/>
        </w:rPr>
        <w:t xml:space="preserve">(в ред. приказа министерства </w:t>
      </w:r>
      <w:r>
        <w:rPr>
          <w:color w:val="000000"/>
        </w:rPr>
        <w:t xml:space="preserve">         </w:t>
      </w:r>
      <w:proofErr w:type="gramEnd"/>
    </w:p>
    <w:p w:rsidR="00EB634A" w:rsidRDefault="00EB634A" w:rsidP="00EB63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к</w:t>
      </w:r>
      <w:r>
        <w:rPr>
          <w:color w:val="000000"/>
        </w:rPr>
        <w:t>ультуры Я</w:t>
      </w:r>
      <w:r>
        <w:rPr>
          <w:color w:val="000000"/>
        </w:rPr>
        <w:t xml:space="preserve">рославской области   </w:t>
      </w:r>
    </w:p>
    <w:p w:rsidR="00EB634A" w:rsidRDefault="00EB634A" w:rsidP="00EB63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>от 16.08.2024 № 21)</w:t>
      </w:r>
    </w:p>
    <w:p w:rsidR="00821708" w:rsidRDefault="00C94C9E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821708" w:rsidRDefault="00C94C9E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21708" w:rsidRDefault="00C94C9E">
      <w:pPr>
        <w:jc w:val="center"/>
        <w:rPr>
          <w:color w:val="000000"/>
        </w:rPr>
      </w:pPr>
      <w:r>
        <w:rPr>
          <w:color w:val="000000"/>
        </w:rPr>
        <w:t xml:space="preserve">Порядок предоставления социальной услуги по обеспечению бесплатного посещения </w:t>
      </w:r>
      <w:r w:rsidR="00FE59AE" w:rsidRPr="00FE59AE">
        <w:rPr>
          <w:color w:val="000000"/>
        </w:rPr>
        <w:t xml:space="preserve">экспозиций государственных музеев Ярославской области, парков культуры и отдыха, выставок в государственных учреждениях культуры Ярославской области </w:t>
      </w:r>
      <w:r>
        <w:rPr>
          <w:color w:val="000000"/>
        </w:rPr>
        <w:t>членами многодетных семей</w:t>
      </w:r>
    </w:p>
    <w:p w:rsidR="00821708" w:rsidRDefault="00821708">
      <w:pPr>
        <w:ind w:firstLine="225"/>
        <w:jc w:val="both"/>
        <w:rPr>
          <w:color w:val="000000"/>
        </w:rPr>
      </w:pPr>
    </w:p>
    <w:p w:rsidR="00821708" w:rsidRDefault="00C94C9E" w:rsidP="00C52BA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Порядок предоставления социальной услуги по обеспечению бесплатного посещения </w:t>
      </w:r>
      <w:r w:rsidR="00E6532B">
        <w:rPr>
          <w:color w:val="000000"/>
        </w:rPr>
        <w:t xml:space="preserve">многодетными семьями экспозиций государственных музеев, парков культуры и отдыха, выставок в государственных учреждения культуры </w:t>
      </w:r>
      <w:r>
        <w:rPr>
          <w:color w:val="000000"/>
        </w:rPr>
        <w:t xml:space="preserve">(далее </w:t>
      </w:r>
      <w:r w:rsidR="003776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color w:val="000000"/>
        </w:rPr>
        <w:t>Порядок) разработан с целью реализации Закона Ярославской области от 19 декабря 2008 г. № 65-з «Социальный кодекс Ярославской области».</w:t>
      </w:r>
      <w:proofErr w:type="gramEnd"/>
      <w:r>
        <w:rPr>
          <w:color w:val="000000"/>
        </w:rPr>
        <w:t xml:space="preserve"> </w:t>
      </w:r>
      <w:r w:rsidR="00C52BA0">
        <w:rPr>
          <w:color w:val="000000"/>
        </w:rPr>
        <w:t xml:space="preserve"> </w:t>
      </w:r>
      <w:r w:rsidR="00C52BA0" w:rsidRPr="00C52BA0">
        <w:rPr>
          <w:color w:val="000000"/>
        </w:rPr>
        <w:t>Многодетные семьи – семьи, в которых родители (единственный родитель), а равно усыновители, опекуны (попечители), воспитывают и содержат трех и более детей (включая усыновленны</w:t>
      </w:r>
      <w:r w:rsidR="00C52BA0">
        <w:rPr>
          <w:color w:val="000000"/>
        </w:rPr>
        <w:t>х</w:t>
      </w:r>
      <w:r w:rsidR="00C52BA0" w:rsidRPr="00C52BA0">
        <w:rPr>
          <w:color w:val="000000"/>
        </w:rPr>
        <w:t xml:space="preserve"> (удочеренны</w:t>
      </w:r>
      <w:r w:rsidR="00C52BA0">
        <w:rPr>
          <w:color w:val="000000"/>
        </w:rPr>
        <w:t>х</w:t>
      </w:r>
      <w:r w:rsidR="00C52BA0" w:rsidRPr="00C52BA0">
        <w:rPr>
          <w:color w:val="000000"/>
        </w:rPr>
        <w:t>) дет</w:t>
      </w:r>
      <w:r w:rsidR="00C52BA0">
        <w:rPr>
          <w:color w:val="000000"/>
        </w:rPr>
        <w:t>ей, пасынков</w:t>
      </w:r>
      <w:r w:rsidR="00C52BA0" w:rsidRPr="00C52BA0">
        <w:rPr>
          <w:color w:val="000000"/>
        </w:rPr>
        <w:t xml:space="preserve"> и падчериц</w:t>
      </w:r>
      <w:r w:rsidR="00C52BA0">
        <w:rPr>
          <w:color w:val="000000"/>
        </w:rPr>
        <w:t xml:space="preserve">, </w:t>
      </w:r>
      <w:r w:rsidR="00C52BA0" w:rsidRPr="00C52BA0">
        <w:rPr>
          <w:color w:val="000000"/>
        </w:rPr>
        <w:t>дет</w:t>
      </w:r>
      <w:r w:rsidR="00C52BA0">
        <w:rPr>
          <w:color w:val="000000"/>
        </w:rPr>
        <w:t>ей</w:t>
      </w:r>
      <w:r w:rsidR="00C52BA0" w:rsidRPr="00C52BA0">
        <w:rPr>
          <w:color w:val="000000"/>
        </w:rPr>
        <w:t>, находящи</w:t>
      </w:r>
      <w:r w:rsidR="00C52BA0">
        <w:rPr>
          <w:color w:val="000000"/>
        </w:rPr>
        <w:t>х</w:t>
      </w:r>
      <w:r w:rsidR="00C52BA0" w:rsidRPr="00C52BA0">
        <w:rPr>
          <w:color w:val="000000"/>
        </w:rPr>
        <w:t>ся под опекой (попечительством), в</w:t>
      </w:r>
      <w:r w:rsidR="005E1716">
        <w:rPr>
          <w:color w:val="000000"/>
        </w:rPr>
        <w:t> </w:t>
      </w:r>
      <w:bookmarkStart w:id="0" w:name="_GoBack"/>
      <w:bookmarkEnd w:id="0"/>
      <w:r w:rsidR="00C52BA0" w:rsidRPr="00C52BA0">
        <w:rPr>
          <w:color w:val="000000"/>
        </w:rPr>
        <w:t>том числе в приемной семье</w:t>
      </w:r>
      <w:r w:rsidR="00C52BA0">
        <w:rPr>
          <w:color w:val="000000"/>
        </w:rPr>
        <w:t xml:space="preserve">). </w:t>
      </w:r>
      <w:r w:rsidR="00C52BA0" w:rsidRPr="00C52BA0">
        <w:rPr>
          <w:color w:val="000000"/>
        </w:rPr>
        <w:t>В составе многодетной семьи учитываются несовершеннолетние дети, а также дети в возрасте от 18 до 23 лет при условии их обучения в организациях, осуществляющих образовательную деятельность, по очной форме обучения.</w:t>
      </w:r>
    </w:p>
    <w:p w:rsidR="00821708" w:rsidRPr="00EB634A" w:rsidRDefault="00C94C9E" w:rsidP="0096034B">
      <w:pPr>
        <w:ind w:firstLine="225"/>
        <w:jc w:val="both"/>
      </w:pPr>
      <w:r>
        <w:rPr>
          <w:color w:val="000000"/>
        </w:rPr>
        <w:t xml:space="preserve">2. Порядок предусматривает </w:t>
      </w:r>
      <w:r w:rsidR="00406A5C" w:rsidRPr="00406A5C">
        <w:rPr>
          <w:color w:val="000000"/>
        </w:rPr>
        <w:t>обеспечение права членам многодетных семей на бесплатное посещение</w:t>
      </w:r>
      <w:r w:rsidR="00E6532B">
        <w:rPr>
          <w:color w:val="000000"/>
        </w:rPr>
        <w:t xml:space="preserve"> экспозиций государственных</w:t>
      </w:r>
      <w:r w:rsidR="00406A5C" w:rsidRPr="00406A5C">
        <w:rPr>
          <w:color w:val="000000"/>
        </w:rPr>
        <w:t xml:space="preserve"> музеев</w:t>
      </w:r>
      <w:r w:rsidR="00907729">
        <w:rPr>
          <w:color w:val="000000"/>
        </w:rPr>
        <w:t xml:space="preserve"> Ярославской области</w:t>
      </w:r>
      <w:r w:rsidR="00406A5C" w:rsidRPr="00406A5C">
        <w:rPr>
          <w:color w:val="000000"/>
        </w:rPr>
        <w:t>, парков культуры и отдыха, выставок</w:t>
      </w:r>
      <w:r w:rsidR="008229D3">
        <w:rPr>
          <w:color w:val="000000"/>
        </w:rPr>
        <w:t xml:space="preserve"> в </w:t>
      </w:r>
      <w:r w:rsidR="0096034B" w:rsidRPr="00EB634A">
        <w:t>государственных учреждениях культуры Ярославской област</w:t>
      </w:r>
      <w:r w:rsidR="00BF259B" w:rsidRPr="00EB634A">
        <w:t>и</w:t>
      </w:r>
      <w:r w:rsidR="008229D3" w:rsidRPr="00EB634A">
        <w:t>.</w:t>
      </w:r>
    </w:p>
    <w:p w:rsidR="00821708" w:rsidRDefault="00C94C9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Бесплатное посещение </w:t>
      </w:r>
      <w:r w:rsidR="00F313C4">
        <w:rPr>
          <w:color w:val="000000"/>
        </w:rPr>
        <w:t>экспозиций государственных</w:t>
      </w:r>
      <w:r w:rsidR="00F313C4" w:rsidRPr="00406A5C">
        <w:rPr>
          <w:color w:val="000000"/>
        </w:rPr>
        <w:t xml:space="preserve"> музеев</w:t>
      </w:r>
      <w:r w:rsidR="00907729">
        <w:rPr>
          <w:color w:val="000000"/>
        </w:rPr>
        <w:t xml:space="preserve"> Ярославской области</w:t>
      </w:r>
      <w:r w:rsidR="00F313C4" w:rsidRPr="00406A5C">
        <w:rPr>
          <w:color w:val="000000"/>
        </w:rPr>
        <w:t>, парков культуры и отдыха, выставок</w:t>
      </w:r>
      <w:r w:rsidR="00EB634A">
        <w:rPr>
          <w:color w:val="000000"/>
        </w:rPr>
        <w:t xml:space="preserve"> в</w:t>
      </w:r>
      <w:r w:rsidR="00F313C4" w:rsidRPr="00406A5C">
        <w:rPr>
          <w:color w:val="000000"/>
        </w:rPr>
        <w:t xml:space="preserve"> </w:t>
      </w:r>
      <w:r w:rsidR="00F313C4" w:rsidRPr="00EB634A">
        <w:t>государственных учреждениях культуры Ярославской</w:t>
      </w:r>
      <w:r w:rsidR="00F313C4" w:rsidRPr="0096034B">
        <w:rPr>
          <w:color w:val="FF0000"/>
        </w:rPr>
        <w:t xml:space="preserve"> </w:t>
      </w:r>
      <w:r w:rsidR="00F313C4" w:rsidRPr="00EB634A">
        <w:t>област</w:t>
      </w:r>
      <w:r w:rsidR="00F313C4" w:rsidRPr="00EB634A">
        <w:t>и</w:t>
      </w:r>
      <w:r w:rsidR="00F313C4">
        <w:rPr>
          <w:color w:val="000000"/>
        </w:rPr>
        <w:t xml:space="preserve"> </w:t>
      </w:r>
      <w:r>
        <w:rPr>
          <w:color w:val="000000"/>
        </w:rPr>
        <w:t>членами многодетных осуществляется:</w:t>
      </w:r>
    </w:p>
    <w:p w:rsidR="009138EF" w:rsidRDefault="009138EF">
      <w:pPr>
        <w:ind w:firstLine="225"/>
        <w:jc w:val="both"/>
        <w:rPr>
          <w:color w:val="000000"/>
        </w:rPr>
      </w:pPr>
      <w:r w:rsidRPr="009138EF">
        <w:rPr>
          <w:color w:val="000000"/>
        </w:rPr>
        <w:t>- независимо от места проживания;</w:t>
      </w:r>
    </w:p>
    <w:p w:rsidR="00406A5C" w:rsidRDefault="00406A5C">
      <w:pPr>
        <w:ind w:firstLine="225"/>
        <w:jc w:val="both"/>
        <w:rPr>
          <w:color w:val="000000"/>
        </w:rPr>
      </w:pPr>
      <w:r>
        <w:rPr>
          <w:color w:val="000000"/>
        </w:rPr>
        <w:t>- независимо от гражданства;</w:t>
      </w:r>
    </w:p>
    <w:p w:rsidR="00821708" w:rsidRPr="00EB634A" w:rsidRDefault="00C94C9E">
      <w:pPr>
        <w:ind w:firstLine="225"/>
        <w:jc w:val="both"/>
      </w:pPr>
      <w:r>
        <w:rPr>
          <w:color w:val="000000"/>
        </w:rPr>
        <w:t xml:space="preserve">- </w:t>
      </w:r>
      <w:r w:rsidR="0096034B" w:rsidRPr="00EB634A">
        <w:t>при предъявлении д</w:t>
      </w:r>
      <w:r w:rsidR="0096034B" w:rsidRPr="00EB634A">
        <w:rPr>
          <w:bCs/>
          <w:szCs w:val="28"/>
        </w:rPr>
        <w:t>окумента, подтверждающего статус многодетной семьи</w:t>
      </w:r>
      <w:r w:rsidR="00CE69F6" w:rsidRPr="00EB634A">
        <w:t>, выданного на территории Российской Федерации;</w:t>
      </w:r>
    </w:p>
    <w:p w:rsidR="00646A41" w:rsidRDefault="00646A41">
      <w:pPr>
        <w:ind w:firstLine="225"/>
        <w:jc w:val="both"/>
        <w:rPr>
          <w:color w:val="000000"/>
        </w:rPr>
      </w:pPr>
      <w:r>
        <w:rPr>
          <w:color w:val="000000"/>
        </w:rPr>
        <w:t>- в соответствии с режимом работы</w:t>
      </w:r>
      <w:r w:rsidR="001153E7">
        <w:rPr>
          <w:color w:val="000000"/>
        </w:rPr>
        <w:t xml:space="preserve"> </w:t>
      </w:r>
      <w:r w:rsidR="00907729" w:rsidRPr="00EB634A">
        <w:t>учреждени</w:t>
      </w:r>
      <w:r w:rsidR="001153E7" w:rsidRPr="00EB634A">
        <w:t>й, указанных в пункте 2 Порядка</w:t>
      </w:r>
      <w:r>
        <w:rPr>
          <w:color w:val="000000"/>
        </w:rPr>
        <w:t>.</w:t>
      </w:r>
    </w:p>
    <w:p w:rsidR="00821708" w:rsidRDefault="00F67658">
      <w:pPr>
        <w:ind w:firstLine="225"/>
        <w:jc w:val="both"/>
        <w:rPr>
          <w:color w:val="000000"/>
        </w:rPr>
      </w:pPr>
      <w:r>
        <w:rPr>
          <w:color w:val="000000"/>
        </w:rPr>
        <w:t>4</w:t>
      </w:r>
      <w:r w:rsidR="00C94C9E">
        <w:rPr>
          <w:color w:val="000000"/>
        </w:rPr>
        <w:t xml:space="preserve">. В целях ведения необходимого учета посещение </w:t>
      </w:r>
      <w:r w:rsidR="00F313C4">
        <w:rPr>
          <w:color w:val="000000"/>
        </w:rPr>
        <w:t>экспозиций государственных</w:t>
      </w:r>
      <w:r w:rsidR="00F313C4" w:rsidRPr="00406A5C">
        <w:rPr>
          <w:color w:val="000000"/>
        </w:rPr>
        <w:t xml:space="preserve"> музеев</w:t>
      </w:r>
      <w:r w:rsidR="00907729">
        <w:rPr>
          <w:color w:val="000000"/>
        </w:rPr>
        <w:t xml:space="preserve"> Ярославской области</w:t>
      </w:r>
      <w:r w:rsidR="00F313C4" w:rsidRPr="00406A5C">
        <w:rPr>
          <w:color w:val="000000"/>
        </w:rPr>
        <w:t>, парков культуры и отдыха, выставок</w:t>
      </w:r>
      <w:r w:rsidR="00F313C4">
        <w:rPr>
          <w:color w:val="000000"/>
        </w:rPr>
        <w:t xml:space="preserve"> в </w:t>
      </w:r>
      <w:r w:rsidR="00F313C4" w:rsidRPr="00EB634A">
        <w:t>государственных учреждениях культуры Ярославской области</w:t>
      </w:r>
      <w:r w:rsidR="0060001D">
        <w:rPr>
          <w:color w:val="000000"/>
        </w:rPr>
        <w:t xml:space="preserve"> </w:t>
      </w:r>
      <w:r w:rsidR="00907729">
        <w:rPr>
          <w:color w:val="000000"/>
        </w:rPr>
        <w:t xml:space="preserve"> организуется </w:t>
      </w:r>
      <w:r w:rsidR="00C94C9E">
        <w:rPr>
          <w:color w:val="000000"/>
        </w:rPr>
        <w:t>по бесплатным билетам.</w:t>
      </w:r>
    </w:p>
    <w:p w:rsidR="0096034B" w:rsidRDefault="0096034B">
      <w:pPr>
        <w:ind w:firstLine="225"/>
        <w:jc w:val="both"/>
        <w:rPr>
          <w:color w:val="000000"/>
        </w:rPr>
      </w:pPr>
    </w:p>
    <w:sectPr w:rsidR="0096034B" w:rsidSect="002442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09" w:rsidRDefault="00A10809" w:rsidP="00EB7384">
      <w:r>
        <w:separator/>
      </w:r>
    </w:p>
  </w:endnote>
  <w:endnote w:type="continuationSeparator" w:id="0">
    <w:p w:rsidR="00A10809" w:rsidRDefault="00A10809" w:rsidP="00EB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4" w:rsidRDefault="00EB73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EB7384" w:rsidTr="00EB7384">
      <w:tc>
        <w:tcPr>
          <w:tcW w:w="3333" w:type="pct"/>
          <w:shd w:val="clear" w:color="auto" w:fill="auto"/>
        </w:tcPr>
        <w:p w:rsidR="00EB7384" w:rsidRPr="00EB7384" w:rsidRDefault="00EB7384" w:rsidP="00EB7384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EB7384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B7384" w:rsidRPr="00EB7384" w:rsidRDefault="00EB7384" w:rsidP="00EB7384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EB7384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begin"/>
          </w:r>
          <w:r w:rsidRPr="00EB7384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separate"/>
          </w:r>
          <w:r w:rsidR="005E1716">
            <w:rPr>
              <w:rFonts w:ascii="Times New Roman" w:hAnsi="Times New Roman" w:cs="Times New Roman"/>
              <w:noProof/>
              <w:color w:val="808080"/>
            </w:rPr>
            <w:t>1</w: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end"/>
          </w:r>
          <w:r w:rsidRPr="00EB7384">
            <w:rPr>
              <w:rFonts w:ascii="Times New Roman" w:hAnsi="Times New Roman" w:cs="Times New Roman"/>
              <w:color w:val="808080"/>
            </w:rPr>
            <w:t xml:space="preserve"> из </w: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begin"/>
          </w:r>
          <w:r w:rsidRPr="00EB7384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separate"/>
          </w:r>
          <w:r w:rsidR="005E1716">
            <w:rPr>
              <w:rFonts w:ascii="Times New Roman" w:hAnsi="Times New Roman" w:cs="Times New Roman"/>
              <w:noProof/>
              <w:color w:val="808080"/>
            </w:rPr>
            <w:t>1</w: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:rsidR="00EB7384" w:rsidRPr="00EB7384" w:rsidRDefault="00EB7384" w:rsidP="00EB73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EB7384" w:rsidTr="00EB7384">
      <w:tc>
        <w:tcPr>
          <w:tcW w:w="3333" w:type="pct"/>
          <w:shd w:val="clear" w:color="auto" w:fill="auto"/>
        </w:tcPr>
        <w:p w:rsidR="00EB7384" w:rsidRPr="00EB7384" w:rsidRDefault="00EB7384" w:rsidP="00EB7384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EB7384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B7384" w:rsidRPr="00EB7384" w:rsidRDefault="00EB7384" w:rsidP="00EB7384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EB7384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begin"/>
          </w:r>
          <w:r w:rsidRPr="00EB7384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EB7384">
            <w:rPr>
              <w:rFonts w:ascii="Times New Roman" w:hAnsi="Times New Roman" w:cs="Times New Roman"/>
              <w:noProof/>
              <w:color w:val="808080"/>
            </w:rPr>
            <w:t>1</w: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end"/>
          </w:r>
          <w:r w:rsidRPr="00EB7384">
            <w:rPr>
              <w:rFonts w:ascii="Times New Roman" w:hAnsi="Times New Roman" w:cs="Times New Roman"/>
              <w:color w:val="808080"/>
            </w:rPr>
            <w:t xml:space="preserve"> из </w: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begin"/>
          </w:r>
          <w:r w:rsidRPr="00EB7384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separate"/>
          </w:r>
          <w:r w:rsidR="00F313C4">
            <w:rPr>
              <w:rFonts w:ascii="Times New Roman" w:hAnsi="Times New Roman" w:cs="Times New Roman"/>
              <w:noProof/>
              <w:color w:val="808080"/>
            </w:rPr>
            <w:t>2</w:t>
          </w:r>
          <w:r w:rsidR="002442A5" w:rsidRPr="00EB7384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:rsidR="00EB7384" w:rsidRPr="00EB7384" w:rsidRDefault="00EB7384" w:rsidP="00EB73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09" w:rsidRDefault="00A10809" w:rsidP="00EB7384">
      <w:r>
        <w:separator/>
      </w:r>
    </w:p>
  </w:footnote>
  <w:footnote w:type="continuationSeparator" w:id="0">
    <w:p w:rsidR="00A10809" w:rsidRDefault="00A10809" w:rsidP="00EB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4" w:rsidRDefault="00EB73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4" w:rsidRPr="00EB7384" w:rsidRDefault="00EB7384" w:rsidP="00EB73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4" w:rsidRDefault="00EB73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C9E"/>
    <w:rsid w:val="00083143"/>
    <w:rsid w:val="0009723F"/>
    <w:rsid w:val="000C716D"/>
    <w:rsid w:val="000D2446"/>
    <w:rsid w:val="000D77FC"/>
    <w:rsid w:val="001153E7"/>
    <w:rsid w:val="00170834"/>
    <w:rsid w:val="001B1A15"/>
    <w:rsid w:val="001B5861"/>
    <w:rsid w:val="001C3FF1"/>
    <w:rsid w:val="002442A5"/>
    <w:rsid w:val="00256BEA"/>
    <w:rsid w:val="00281068"/>
    <w:rsid w:val="00283788"/>
    <w:rsid w:val="00343497"/>
    <w:rsid w:val="00377651"/>
    <w:rsid w:val="003A32DD"/>
    <w:rsid w:val="003C2947"/>
    <w:rsid w:val="003D5759"/>
    <w:rsid w:val="00406A5C"/>
    <w:rsid w:val="00491752"/>
    <w:rsid w:val="004D65EC"/>
    <w:rsid w:val="00506B1F"/>
    <w:rsid w:val="005267F3"/>
    <w:rsid w:val="00536F90"/>
    <w:rsid w:val="00576C4F"/>
    <w:rsid w:val="005E1716"/>
    <w:rsid w:val="005E6BF9"/>
    <w:rsid w:val="0060001D"/>
    <w:rsid w:val="0062208B"/>
    <w:rsid w:val="00646A41"/>
    <w:rsid w:val="006704EB"/>
    <w:rsid w:val="006D1B4F"/>
    <w:rsid w:val="006D4DC5"/>
    <w:rsid w:val="0071490A"/>
    <w:rsid w:val="00754E78"/>
    <w:rsid w:val="007D3114"/>
    <w:rsid w:val="007F103A"/>
    <w:rsid w:val="00817923"/>
    <w:rsid w:val="00821708"/>
    <w:rsid w:val="008229D3"/>
    <w:rsid w:val="00845D56"/>
    <w:rsid w:val="008A627E"/>
    <w:rsid w:val="00906132"/>
    <w:rsid w:val="00907729"/>
    <w:rsid w:val="009138EF"/>
    <w:rsid w:val="0096034B"/>
    <w:rsid w:val="009C2CC0"/>
    <w:rsid w:val="00A10809"/>
    <w:rsid w:val="00A31585"/>
    <w:rsid w:val="00A63CB2"/>
    <w:rsid w:val="00BF259B"/>
    <w:rsid w:val="00C52BA0"/>
    <w:rsid w:val="00C548FC"/>
    <w:rsid w:val="00C630BD"/>
    <w:rsid w:val="00C86170"/>
    <w:rsid w:val="00C94C9E"/>
    <w:rsid w:val="00CC09E6"/>
    <w:rsid w:val="00CE5064"/>
    <w:rsid w:val="00CE69F6"/>
    <w:rsid w:val="00D55D46"/>
    <w:rsid w:val="00D75E3D"/>
    <w:rsid w:val="00D93FBD"/>
    <w:rsid w:val="00E16490"/>
    <w:rsid w:val="00E432FA"/>
    <w:rsid w:val="00E439D9"/>
    <w:rsid w:val="00E56E06"/>
    <w:rsid w:val="00E6532B"/>
    <w:rsid w:val="00E83DE1"/>
    <w:rsid w:val="00E91773"/>
    <w:rsid w:val="00EB634A"/>
    <w:rsid w:val="00EB7384"/>
    <w:rsid w:val="00EC7480"/>
    <w:rsid w:val="00F313C4"/>
    <w:rsid w:val="00F67658"/>
    <w:rsid w:val="00FC58A7"/>
    <w:rsid w:val="00FD24C1"/>
    <w:rsid w:val="00FE3F99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442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442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244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2442A5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2442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7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384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7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7384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708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7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384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7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7384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708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934433375</DID>
    <dateaddindb xmlns="081b8c99-5a1b-4ba1-9a3e-0d0cea83319e">2009-02-02T20:00:00+00:00</dateaddindb>
    <dateminusta xmlns="081b8c99-5a1b-4ba1-9a3e-0d0cea83319e" xsi:nil="true"/>
    <numik xmlns="af44e648-6311-40f1-ad37-1234555fd9ba">5</numik>
    <kind xmlns="e2080b48-eafa-461e-b501-38555d38caa1">86</kind>
    <num xmlns="af44e648-6311-40f1-ad37-1234555fd9ba">5</num>
    <approvaldate xmlns="081b8c99-5a1b-4ba1-9a3e-0d0cea83319e">2009-01-21T20:00:00+00:00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>газета "Губернские вести" от 06.02.2009 № 13</publication>
    <redactiondate xmlns="081b8c99-5a1b-4ba1-9a3e-0d0cea83319e" xsi:nil="true"/>
    <status xmlns="5256eb8c-d5dd-498a-ad6f-7fa801666f9a">34</status>
    <organ xmlns="67a9cb4f-e58d-445a-8e0b-2b8d792f9e38">239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number xmlns="081b8c99-5a1b-4ba1-9a3e-0d0cea83319e">5</number>
    <dateedition xmlns="081b8c99-5a1b-4ba1-9a3e-0d0cea83319e" xsi:nil="true"/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 порядке предоставления социальной услуги по обеспечению бесплатного посещения государственных музеев многодетными семьями</bigtitle>
    <beginactiondate xmlns="a853e5a8-fa1e-4dd3-a1b5-1604bfb35b05">2009-02-16T20:00:00+00:00</beginactiondate>
  </documentManagement>
</p:properties>
</file>

<file path=customXml/itemProps1.xml><?xml version="1.0" encoding="utf-8"?>
<ds:datastoreItem xmlns:ds="http://schemas.openxmlformats.org/officeDocument/2006/customXml" ds:itemID="{99E3EAE7-BD82-4CE6-8B61-F9BA5B685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9F466-219B-4E04-8C3C-A9DEF350D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32E53-9348-4E65-9A05-76213097636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  <ds:schemaRef ds:uri="a853e5a8-fa1e-4dd3-a1b5-1604bfb35b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Дьячкова Юлия Сергеевна</cp:lastModifiedBy>
  <cp:revision>89</cp:revision>
  <cp:lastPrinted>2024-08-06T09:11:00Z</cp:lastPrinted>
  <dcterms:created xsi:type="dcterms:W3CDTF">2012-08-15T07:26:00Z</dcterms:created>
  <dcterms:modified xsi:type="dcterms:W3CDTF">2024-08-23T08:12:00Z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